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18" w:rsidRDefault="00993F05" w:rsidP="00447409">
      <w:pPr>
        <w:pStyle w:val="Corpo"/>
        <w:shd w:val="clear" w:color="auto" w:fill="9FE786" w:themeFill="accent3" w:themeFillTint="99"/>
        <w:spacing w:before="240" w:after="240" w:line="648" w:lineRule="atLeast"/>
        <w:ind w:left="68" w:right="68"/>
        <w:jc w:val="right"/>
        <w:rPr>
          <w:rFonts w:ascii="Calibri" w:hAnsi="Calibri" w:cs="Calibri"/>
          <w:b/>
          <w:bCs/>
          <w:color w:val="FF0000"/>
          <w:spacing w:val="-5"/>
          <w:sz w:val="24"/>
          <w:szCs w:val="24"/>
        </w:rPr>
      </w:pPr>
      <w:r w:rsidRPr="00993F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.55pt;margin-top:32.3pt;width:201.75pt;height:95.25pt;z-index:251659264">
            <v:textbox style="mso-next-textbox:#_x0000_s1030">
              <w:txbxContent>
                <w:p w:rsidR="00694FE0" w:rsidRDefault="00BE4B18" w:rsidP="00694FE0">
                  <w:pPr>
                    <w:shd w:val="clear" w:color="auto" w:fill="44A921" w:themeFill="accent3" w:themeFillShade="BF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202FB7">
                    <w:rPr>
                      <w:rFonts w:ascii="Calibri" w:hAnsi="Calibri" w:cs="Calibri"/>
                      <w:b/>
                    </w:rPr>
                    <w:t>ORIENTAMENTO E LABORATORIO PER GLI STUDENTI DELLA SCUOLA MEDIA</w:t>
                  </w:r>
                </w:p>
                <w:p w:rsidR="00BE4B18" w:rsidRDefault="00694FE0" w:rsidP="00694FE0">
                  <w:pPr>
                    <w:shd w:val="clear" w:color="auto" w:fill="44A921" w:themeFill="accent3" w:themeFillShade="BF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TECNICO AGRARIO</w:t>
                  </w:r>
                </w:p>
                <w:p w:rsidR="00694FE0" w:rsidRDefault="00694FE0" w:rsidP="00694FE0">
                  <w:pPr>
                    <w:shd w:val="clear" w:color="auto" w:fill="44A921" w:themeFill="accent3" w:themeFillShade="BF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SEDE UMBERTO</w:t>
                  </w:r>
                  <w:r w:rsidR="00F943DF">
                    <w:rPr>
                      <w:rFonts w:ascii="Calibri" w:hAnsi="Calibri" w:cs="Calibri"/>
                      <w:b/>
                    </w:rPr>
                    <w:t xml:space="preserve"> I</w:t>
                  </w:r>
                </w:p>
                <w:p w:rsidR="00694FE0" w:rsidRPr="00202FB7" w:rsidRDefault="00694FE0" w:rsidP="00BE4B18">
                  <w:pPr>
                    <w:shd w:val="clear" w:color="auto" w:fill="44A921" w:themeFill="accent3" w:themeFillShade="BF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xbxContent>
            </v:textbox>
          </v:shape>
        </w:pict>
      </w:r>
      <w:r w:rsidRPr="00993F05">
        <w:rPr>
          <w:noProof/>
        </w:rPr>
        <w:pict>
          <v:oval id="_x0000_s1029" style="position:absolute;left:0;text-align:left;margin-left:-23.7pt;margin-top:19.2pt;width:266.4pt;height:120pt;z-index:251658240" fillcolor="#61d836 [3206]">
            <v:shadow on="t" opacity=".5" offset="-6pt,-6pt"/>
          </v:oval>
        </w:pict>
      </w:r>
      <w:r w:rsidR="00BE4B18">
        <w:rPr>
          <w:noProof/>
        </w:rPr>
        <w:drawing>
          <wp:inline distT="0" distB="0" distL="0" distR="0">
            <wp:extent cx="2793178" cy="1569720"/>
            <wp:effectExtent l="114300" t="209550" r="102422" b="182880"/>
            <wp:docPr id="7" name="Immagine 7" descr="https://www.bigdata4innovation.it/wp-content/uploads/sites/5/2017/10/shutterstock_700905340-678x381.jpg?x8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igdata4innovation.it/wp-content/uploads/sites/5/2017/10/shutterstock_700905340-678x381.jpg?x859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25388">
                      <a:off x="0" y="0"/>
                      <a:ext cx="2796102" cy="157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40" w:rsidRPr="00B272BF" w:rsidRDefault="00B7186F" w:rsidP="00CB700C">
      <w:pPr>
        <w:pStyle w:val="Corpo"/>
        <w:shd w:val="clear" w:color="auto" w:fill="9FE786" w:themeFill="accent3" w:themeFillTint="99"/>
        <w:spacing w:after="210"/>
        <w:jc w:val="both"/>
        <w:rPr>
          <w:rFonts w:ascii="Calibri" w:eastAsia="Times New Roman" w:hAnsi="Calibri" w:cs="Calibri"/>
          <w:color w:val="404040"/>
          <w:sz w:val="24"/>
          <w:szCs w:val="24"/>
        </w:rPr>
      </w:pPr>
      <w:r w:rsidRPr="00B272BF">
        <w:rPr>
          <w:rFonts w:ascii="Calibri" w:hAnsi="Calibri" w:cs="Calibri"/>
          <w:color w:val="404040"/>
          <w:sz w:val="24"/>
          <w:szCs w:val="24"/>
        </w:rPr>
        <w:t xml:space="preserve">Il nostro Istituto come ogni anno si prepara ad accogliere e a presentare la propria offerta formativa agli alunni delle classi terze delle scuole secondarie di primo grado, attraverso un percorso di orientamento che guidi gli studenti nella scelta </w:t>
      </w:r>
      <w:r w:rsidR="000117D4">
        <w:rPr>
          <w:rFonts w:ascii="Calibri" w:hAnsi="Calibri" w:cs="Calibri"/>
          <w:color w:val="404040"/>
          <w:sz w:val="24"/>
          <w:szCs w:val="24"/>
        </w:rPr>
        <w:t>dell</w:t>
      </w:r>
      <w:r w:rsidRPr="00B272BF">
        <w:rPr>
          <w:rFonts w:ascii="Calibri" w:hAnsi="Calibri" w:cs="Calibri"/>
          <w:color w:val="404040"/>
          <w:sz w:val="24"/>
          <w:szCs w:val="24"/>
          <w:rtl/>
        </w:rPr>
        <w:t>’</w:t>
      </w:r>
      <w:r w:rsidRPr="00B272BF">
        <w:rPr>
          <w:rFonts w:ascii="Calibri" w:hAnsi="Calibri" w:cs="Calibri"/>
          <w:color w:val="404040"/>
          <w:sz w:val="24"/>
          <w:szCs w:val="24"/>
        </w:rPr>
        <w:t xml:space="preserve">indirizzo scolastico. </w:t>
      </w:r>
    </w:p>
    <w:p w:rsidR="00890440" w:rsidRPr="00B272BF" w:rsidRDefault="00B7186F" w:rsidP="00CB700C">
      <w:pPr>
        <w:pStyle w:val="Corpo"/>
        <w:shd w:val="clear" w:color="auto" w:fill="9FE786" w:themeFill="accent3" w:themeFillTint="99"/>
        <w:spacing w:after="210"/>
        <w:jc w:val="both"/>
        <w:rPr>
          <w:rFonts w:ascii="Calibri" w:eastAsia="Times New Roman" w:hAnsi="Calibri" w:cs="Calibri"/>
          <w:color w:val="404040"/>
          <w:sz w:val="24"/>
          <w:szCs w:val="24"/>
        </w:rPr>
      </w:pPr>
      <w:r w:rsidRPr="00B272BF">
        <w:rPr>
          <w:rStyle w:val="Nessuno"/>
          <w:rFonts w:ascii="Calibri" w:hAnsi="Calibri" w:cs="Calibri"/>
          <w:b/>
          <w:bCs/>
          <w:color w:val="404040"/>
          <w:sz w:val="24"/>
          <w:szCs w:val="24"/>
          <w:rtl/>
        </w:rPr>
        <w:t>“</w:t>
      </w:r>
      <w:r w:rsidRPr="00B272BF">
        <w:rPr>
          <w:rStyle w:val="Nessuno"/>
          <w:rFonts w:ascii="Calibri" w:hAnsi="Calibri" w:cs="Calibri"/>
          <w:b/>
          <w:bCs/>
          <w:color w:val="404040"/>
          <w:sz w:val="24"/>
          <w:szCs w:val="24"/>
          <w:lang w:val="it-IT"/>
        </w:rPr>
        <w:t>Orientarsi dentro se stessi</w:t>
      </w:r>
      <w:r w:rsidRPr="00B272BF">
        <w:rPr>
          <w:rStyle w:val="Nessuno"/>
          <w:rFonts w:ascii="Calibri" w:hAnsi="Calibri" w:cs="Calibri"/>
          <w:b/>
          <w:bCs/>
          <w:color w:val="404040"/>
          <w:sz w:val="24"/>
          <w:szCs w:val="24"/>
        </w:rPr>
        <w:t>”</w:t>
      </w:r>
      <w:r w:rsidR="000117D4">
        <w:rPr>
          <w:rFonts w:ascii="Calibri" w:hAnsi="Calibri" w:cs="Calibri"/>
          <w:color w:val="404040"/>
          <w:sz w:val="24"/>
          <w:szCs w:val="24"/>
        </w:rPr>
        <w:t>,</w:t>
      </w:r>
      <w:r w:rsidRPr="00B272BF">
        <w:rPr>
          <w:rFonts w:ascii="Calibri" w:hAnsi="Calibri" w:cs="Calibri"/>
          <w:color w:val="404040"/>
          <w:sz w:val="24"/>
          <w:szCs w:val="24"/>
        </w:rPr>
        <w:t xml:space="preserve"> per scoprire il proprio talento</w:t>
      </w:r>
      <w:r w:rsidRPr="00B272BF">
        <w:rPr>
          <w:rStyle w:val="Nessuno"/>
          <w:rFonts w:ascii="Calibri" w:hAnsi="Calibri" w:cs="Calibri"/>
          <w:b/>
          <w:bCs/>
          <w:color w:val="404040"/>
          <w:sz w:val="24"/>
          <w:szCs w:val="24"/>
        </w:rPr>
        <w:t>,</w:t>
      </w:r>
      <w:r w:rsidRPr="00B272BF">
        <w:rPr>
          <w:rFonts w:ascii="Calibri" w:hAnsi="Calibri" w:cs="Calibri"/>
          <w:color w:val="404040"/>
          <w:sz w:val="24"/>
          <w:szCs w:val="24"/>
        </w:rPr>
        <w:t xml:space="preserve"> trovare un momento per riflettere e osservare con calma cos’è stato il percorso scolastico fino ad ora e capire </w:t>
      </w:r>
      <w:r w:rsidRPr="00B272BF">
        <w:rPr>
          <w:rStyle w:val="Nessuno"/>
          <w:rFonts w:ascii="Calibri" w:hAnsi="Calibri" w:cs="Calibri"/>
          <w:b/>
          <w:bCs/>
          <w:color w:val="404040"/>
          <w:sz w:val="24"/>
          <w:szCs w:val="24"/>
          <w:lang w:val="it-IT"/>
        </w:rPr>
        <w:t xml:space="preserve">come proseguire, </w:t>
      </w:r>
      <w:r w:rsidRPr="00B272BF">
        <w:rPr>
          <w:rFonts w:ascii="Calibri" w:hAnsi="Calibri" w:cs="Calibri"/>
          <w:color w:val="404040"/>
          <w:sz w:val="24"/>
          <w:szCs w:val="24"/>
        </w:rPr>
        <w:t>sono gli obiettivi della proposta laboratoriale che il nostro Istituto offre agli studenti che stanno per compiere questa scelta così delicata.</w:t>
      </w:r>
    </w:p>
    <w:p w:rsidR="00890440" w:rsidRPr="00B272BF" w:rsidRDefault="00B7186F" w:rsidP="00CB700C">
      <w:pPr>
        <w:pStyle w:val="Corpo"/>
        <w:shd w:val="clear" w:color="auto" w:fill="9FE786" w:themeFill="accent3" w:themeFillTint="99"/>
        <w:spacing w:after="210"/>
        <w:jc w:val="both"/>
        <w:rPr>
          <w:rStyle w:val="Nessuno"/>
          <w:rFonts w:ascii="Calibri" w:eastAsia="Times New Roman" w:hAnsi="Calibri" w:cs="Calibri"/>
          <w:b/>
          <w:bCs/>
          <w:color w:val="404040"/>
          <w:sz w:val="24"/>
          <w:szCs w:val="24"/>
        </w:rPr>
      </w:pPr>
      <w:r w:rsidRPr="00B272BF">
        <w:rPr>
          <w:rFonts w:ascii="Calibri" w:hAnsi="Calibri" w:cs="Calibri"/>
          <w:color w:val="404040"/>
          <w:sz w:val="24"/>
          <w:szCs w:val="24"/>
        </w:rPr>
        <w:t>Da anni la nostra scuola si caratterizza, per proposte didattiche innovative attraverso spazi scolastici, che diventano veri e propri spazi di apprendimento e una didattica laboratoriale e digitale, in linea con gli stili di apprendimento di ogni studente</w:t>
      </w:r>
      <w:r w:rsidRPr="00B272BF">
        <w:rPr>
          <w:rStyle w:val="Nessuno"/>
          <w:rFonts w:ascii="Calibri" w:hAnsi="Calibri" w:cs="Calibri"/>
          <w:b/>
          <w:bCs/>
          <w:color w:val="404040"/>
          <w:sz w:val="24"/>
          <w:szCs w:val="24"/>
        </w:rPr>
        <w:t xml:space="preserve">.  </w:t>
      </w:r>
    </w:p>
    <w:p w:rsidR="00890440" w:rsidRDefault="006F51FC" w:rsidP="00CB700C">
      <w:pPr>
        <w:pStyle w:val="Corpo"/>
        <w:shd w:val="clear" w:color="auto" w:fill="9FE786" w:themeFill="accent3" w:themeFillTint="99"/>
        <w:spacing w:after="160" w:line="259" w:lineRule="auto"/>
        <w:jc w:val="both"/>
        <w:rPr>
          <w:rFonts w:ascii="Calibri" w:hAnsi="Calibri" w:cs="Calibri"/>
          <w:b/>
          <w:color w:val="404040"/>
          <w:sz w:val="24"/>
          <w:szCs w:val="24"/>
        </w:rPr>
      </w:pPr>
      <w:r>
        <w:rPr>
          <w:rFonts w:ascii="Calibri" w:hAnsi="Calibri" w:cs="Calibri"/>
          <w:color w:val="404040"/>
          <w:sz w:val="24"/>
          <w:szCs w:val="24"/>
          <w:lang w:val="es-ES_tradnl"/>
        </w:rPr>
        <w:t>S</w:t>
      </w:r>
      <w:r w:rsidR="00B7186F" w:rsidRPr="00B272BF">
        <w:rPr>
          <w:rFonts w:ascii="Calibri" w:hAnsi="Calibri" w:cs="Calibri"/>
          <w:color w:val="404040"/>
          <w:sz w:val="24"/>
          <w:szCs w:val="24"/>
          <w:lang w:val="es-ES_tradnl"/>
        </w:rPr>
        <w:t>aremo</w:t>
      </w:r>
      <w:r w:rsidR="00B7186F" w:rsidRPr="00B272BF">
        <w:rPr>
          <w:rFonts w:ascii="Calibri" w:hAnsi="Calibri" w:cs="Calibri"/>
          <w:color w:val="404040"/>
          <w:sz w:val="24"/>
          <w:szCs w:val="24"/>
        </w:rPr>
        <w:t xml:space="preserve"> lieti di far conoscere la nostra offerta formativa agli </w:t>
      </w:r>
      <w:r w:rsidR="0020735B">
        <w:rPr>
          <w:rFonts w:ascii="Calibri" w:hAnsi="Calibri" w:cs="Calibri"/>
          <w:color w:val="404040"/>
          <w:sz w:val="24"/>
          <w:szCs w:val="24"/>
        </w:rPr>
        <w:t>studenti delle scuole medie e alle loro famiglie</w:t>
      </w:r>
      <w:r w:rsidR="00B7186F" w:rsidRPr="00B272BF">
        <w:rPr>
          <w:rFonts w:ascii="Calibri" w:hAnsi="Calibri" w:cs="Calibri"/>
          <w:color w:val="404040"/>
          <w:sz w:val="24"/>
          <w:szCs w:val="24"/>
        </w:rPr>
        <w:t>, at</w:t>
      </w:r>
      <w:r w:rsidR="0020735B">
        <w:rPr>
          <w:rFonts w:ascii="Calibri" w:hAnsi="Calibri" w:cs="Calibri"/>
          <w:color w:val="404040"/>
          <w:sz w:val="24"/>
          <w:szCs w:val="24"/>
        </w:rPr>
        <w:t>traverso attività laboratoriali</w:t>
      </w:r>
      <w:r w:rsidR="00D8607B">
        <w:rPr>
          <w:rFonts w:ascii="Calibri" w:hAnsi="Calibri" w:cs="Calibri"/>
          <w:color w:val="404040"/>
          <w:sz w:val="24"/>
          <w:szCs w:val="24"/>
        </w:rPr>
        <w:t xml:space="preserve">, </w:t>
      </w:r>
      <w:r w:rsidR="00D8607B" w:rsidRPr="00441BA6">
        <w:rPr>
          <w:rFonts w:ascii="Calibri" w:hAnsi="Calibri" w:cs="Calibri"/>
          <w:b/>
          <w:color w:val="404040"/>
          <w:sz w:val="24"/>
          <w:szCs w:val="24"/>
        </w:rPr>
        <w:t>che si svolgeranno ogni sabato,</w:t>
      </w:r>
      <w:r w:rsidR="0020735B" w:rsidRPr="00441BA6">
        <w:rPr>
          <w:rFonts w:ascii="Calibri" w:hAnsi="Calibri" w:cs="Calibri"/>
          <w:b/>
          <w:color w:val="404040"/>
          <w:sz w:val="24"/>
          <w:szCs w:val="24"/>
        </w:rPr>
        <w:t xml:space="preserve"> a</w:t>
      </w:r>
      <w:r w:rsidR="0020735B">
        <w:rPr>
          <w:rFonts w:ascii="Calibri" w:hAnsi="Calibri" w:cs="Calibri"/>
          <w:color w:val="404040"/>
          <w:sz w:val="24"/>
          <w:szCs w:val="24"/>
        </w:rPr>
        <w:t xml:space="preserve"> </w:t>
      </w:r>
      <w:r w:rsidR="0020735B" w:rsidRPr="0020735B">
        <w:rPr>
          <w:rFonts w:ascii="Calibri" w:hAnsi="Calibri" w:cs="Calibri"/>
          <w:b/>
          <w:color w:val="404040"/>
          <w:sz w:val="24"/>
          <w:szCs w:val="24"/>
        </w:rPr>
        <w:t xml:space="preserve">partire da sabato 16 dicembre </w:t>
      </w:r>
      <w:r w:rsidR="00D8607B">
        <w:rPr>
          <w:rFonts w:ascii="Calibri" w:hAnsi="Calibri" w:cs="Calibri"/>
          <w:b/>
          <w:color w:val="404040"/>
          <w:sz w:val="24"/>
          <w:szCs w:val="24"/>
        </w:rPr>
        <w:t xml:space="preserve">e </w:t>
      </w:r>
      <w:r w:rsidR="00B7186F" w:rsidRPr="0020735B">
        <w:rPr>
          <w:rFonts w:ascii="Calibri" w:hAnsi="Calibri" w:cs="Calibri"/>
          <w:b/>
          <w:color w:val="404040"/>
          <w:sz w:val="24"/>
          <w:szCs w:val="24"/>
        </w:rPr>
        <w:t xml:space="preserve">in orario </w:t>
      </w:r>
      <w:r w:rsidR="0020735B" w:rsidRPr="0020735B">
        <w:rPr>
          <w:rFonts w:ascii="Calibri" w:hAnsi="Calibri" w:cs="Calibri"/>
          <w:b/>
          <w:color w:val="404040"/>
          <w:sz w:val="24"/>
          <w:szCs w:val="24"/>
        </w:rPr>
        <w:t>antimeridiano</w:t>
      </w:r>
    </w:p>
    <w:p w:rsidR="004167D6" w:rsidRPr="00441BA6" w:rsidRDefault="00B7186F" w:rsidP="00441BA6">
      <w:pPr>
        <w:pStyle w:val="Corpo"/>
        <w:shd w:val="clear" w:color="auto" w:fill="9FE786" w:themeFill="accent3" w:themeFillTint="99"/>
        <w:spacing w:after="100"/>
        <w:jc w:val="center"/>
        <w:rPr>
          <w:rFonts w:ascii="Calibri" w:hAnsi="Calibri" w:cs="Calibri"/>
          <w:b/>
          <w:bCs/>
          <w:color w:val="auto"/>
          <w:sz w:val="28"/>
          <w:szCs w:val="28"/>
          <w:lang w:val="de-DE"/>
        </w:rPr>
      </w:pPr>
      <w:r w:rsidRPr="00441BA6">
        <w:rPr>
          <w:rFonts w:ascii="Calibri" w:hAnsi="Calibri" w:cs="Calibri"/>
          <w:b/>
          <w:bCs/>
          <w:color w:val="auto"/>
          <w:sz w:val="28"/>
          <w:szCs w:val="28"/>
          <w:lang w:val="de-DE"/>
        </w:rPr>
        <w:t xml:space="preserve">LABORATORI: </w:t>
      </w:r>
      <w:r w:rsidR="00AF2DDC" w:rsidRPr="00441BA6">
        <w:rPr>
          <w:rFonts w:ascii="Calibri" w:hAnsi="Calibri" w:cs="Calibri"/>
          <w:b/>
          <w:bCs/>
          <w:color w:val="auto"/>
          <w:sz w:val="28"/>
          <w:szCs w:val="28"/>
          <w:lang w:val="de-DE"/>
        </w:rPr>
        <w:t>NOI CHE ABBIAMO CURA DELLE NOSTRE</w:t>
      </w:r>
      <w:r w:rsidR="00CB700C" w:rsidRPr="00441BA6">
        <w:rPr>
          <w:rFonts w:ascii="Calibri" w:hAnsi="Calibri" w:cs="Calibri"/>
          <w:b/>
          <w:bCs/>
          <w:color w:val="auto"/>
          <w:sz w:val="28"/>
          <w:szCs w:val="28"/>
          <w:lang w:val="de-DE"/>
        </w:rPr>
        <w:t>…</w:t>
      </w:r>
      <w:r w:rsidR="00AF2DDC" w:rsidRPr="00441BA6">
        <w:rPr>
          <w:rFonts w:ascii="Calibri" w:hAnsi="Calibri" w:cs="Calibri"/>
          <w:b/>
          <w:bCs/>
          <w:color w:val="auto"/>
          <w:sz w:val="28"/>
          <w:szCs w:val="28"/>
          <w:lang w:val="de-DE"/>
        </w:rPr>
        <w:t xml:space="preserve"> RADICI</w:t>
      </w:r>
    </w:p>
    <w:p w:rsidR="00CB700C" w:rsidRPr="00441BA6" w:rsidRDefault="00CB700C" w:rsidP="00CB700C">
      <w:pPr>
        <w:pStyle w:val="Corpo"/>
        <w:shd w:val="clear" w:color="auto" w:fill="9FE786" w:themeFill="accent3" w:themeFillTint="99"/>
        <w:spacing w:after="100"/>
        <w:jc w:val="center"/>
        <w:rPr>
          <w:rFonts w:ascii="Calibri" w:hAnsi="Calibri" w:cs="Calibri"/>
          <w:b/>
          <w:bCs/>
          <w:color w:val="auto"/>
          <w:sz w:val="28"/>
          <w:szCs w:val="28"/>
          <w:lang w:val="de-DE"/>
        </w:rPr>
      </w:pPr>
      <w:r w:rsidRPr="00441BA6">
        <w:rPr>
          <w:rFonts w:ascii="Calibri" w:hAnsi="Calibri" w:cs="Calibri"/>
          <w:b/>
          <w:bCs/>
          <w:color w:val="auto"/>
          <w:sz w:val="28"/>
          <w:szCs w:val="28"/>
          <w:lang w:val="de-DE"/>
        </w:rPr>
        <w:t>La terra racconta: tra tradizione e innovazione</w:t>
      </w:r>
    </w:p>
    <w:p w:rsidR="002133FF" w:rsidRDefault="00CB700C" w:rsidP="00CB700C">
      <w:pPr>
        <w:pStyle w:val="Corpo"/>
        <w:shd w:val="clear" w:color="auto" w:fill="9FE786" w:themeFill="accent3" w:themeFillTint="99"/>
        <w:spacing w:after="100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eastAsia="Times New Roman" w:hAnsi="Calibri" w:cs="Calibri"/>
          <w:color w:val="auto"/>
          <w:sz w:val="24"/>
          <w:szCs w:val="24"/>
        </w:rPr>
        <w:t>I laboratori che proponiamo ci aiuteranno a scoprire un’agricoltura sempre in movimento, che trae linfa dal passato ma rimane aperta alle innovazioni del futuro, che sa conciliare l’antico con il nuovo e continua a dare sapore, gusto e colore al nostro vivere quotidiano e valore al nostro territorio</w:t>
      </w:r>
    </w:p>
    <w:p w:rsidR="00CB700C" w:rsidRPr="00CB700C" w:rsidRDefault="00CB700C" w:rsidP="00CB700C">
      <w:pPr>
        <w:pStyle w:val="Corpo"/>
        <w:shd w:val="clear" w:color="auto" w:fill="44A921" w:themeFill="accent3" w:themeFillShade="BF"/>
        <w:spacing w:after="100"/>
        <w:rPr>
          <w:rFonts w:ascii="Calibri" w:eastAsia="Times New Roman" w:hAnsi="Calibri" w:cs="Calibri"/>
          <w:color w:val="auto"/>
          <w:sz w:val="24"/>
          <w:szCs w:val="24"/>
        </w:rPr>
      </w:pPr>
    </w:p>
    <w:tbl>
      <w:tblPr>
        <w:tblStyle w:val="TableNormal"/>
        <w:tblW w:w="999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80"/>
        <w:gridCol w:w="5211"/>
      </w:tblGrid>
      <w:tr w:rsidR="00890440" w:rsidRPr="00B272BF" w:rsidTr="008B1105">
        <w:trPr>
          <w:trHeight w:val="400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90440" w:rsidRPr="00A36C3D" w:rsidRDefault="00B7186F">
            <w:pPr>
              <w:pStyle w:val="Stiletabella2"/>
              <w:spacing w:after="10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36C3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Laboratorio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90440" w:rsidRPr="00A36C3D" w:rsidRDefault="00B7186F">
            <w:pPr>
              <w:pStyle w:val="Stiletabella2"/>
              <w:spacing w:after="10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36C3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Discipline coinvolte</w:t>
            </w:r>
          </w:p>
        </w:tc>
      </w:tr>
      <w:tr w:rsidR="00890440" w:rsidRPr="00B272BF" w:rsidTr="008B1105">
        <w:trPr>
          <w:trHeight w:val="438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90440" w:rsidRPr="0020735B" w:rsidRDefault="002133FF">
            <w:pPr>
              <w:pStyle w:val="Stiletabella2"/>
              <w:spacing w:after="10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0735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La robotica in agricoltura e la realtà aumentata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90440" w:rsidRPr="0020735B" w:rsidRDefault="002133FF">
            <w:pPr>
              <w:pStyle w:val="Stiletabella2"/>
              <w:spacing w:after="10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0735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Produzioni vegetali e genio rurale</w:t>
            </w:r>
          </w:p>
        </w:tc>
      </w:tr>
      <w:tr w:rsidR="00890440" w:rsidRPr="00B272BF" w:rsidTr="008B1105">
        <w:trPr>
          <w:trHeight w:val="400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90440" w:rsidRPr="0020735B" w:rsidRDefault="002133FF">
            <w:pPr>
              <w:pStyle w:val="Stiletabella2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0735B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t>Dalla terra alla tavola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90440" w:rsidRPr="0020735B" w:rsidRDefault="002133FF">
            <w:pPr>
              <w:pStyle w:val="Stiletabella2"/>
              <w:spacing w:after="10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0735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Trasformazione dei prodotti</w:t>
            </w:r>
          </w:p>
        </w:tc>
      </w:tr>
      <w:tr w:rsidR="00890440" w:rsidRPr="00B272BF" w:rsidTr="008B1105">
        <w:trPr>
          <w:trHeight w:val="400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90440" w:rsidRPr="0020735B" w:rsidRDefault="002133FF">
            <w:pPr>
              <w:pStyle w:val="Stiletabella2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0735B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t>Serra: tra profumi e colori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90440" w:rsidRPr="0020735B" w:rsidRDefault="002133FF">
            <w:pPr>
              <w:pStyle w:val="Stiletabella2"/>
              <w:spacing w:after="10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0735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Produzioni vegetali</w:t>
            </w:r>
          </w:p>
        </w:tc>
      </w:tr>
      <w:tr w:rsidR="00890440" w:rsidRPr="00B272BF" w:rsidTr="008B1105">
        <w:trPr>
          <w:trHeight w:val="400"/>
        </w:trPr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90440" w:rsidRPr="0020735B" w:rsidRDefault="002133FF">
            <w:pPr>
              <w:pStyle w:val="Stiletabella2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0735B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t>Vino…una passione da scoprire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DB4" w:rsidRPr="0020735B" w:rsidRDefault="002133FF">
            <w:pPr>
              <w:pStyle w:val="Stiletabella2"/>
              <w:spacing w:after="10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0735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Enologia</w:t>
            </w:r>
          </w:p>
        </w:tc>
      </w:tr>
    </w:tbl>
    <w:p w:rsidR="0020735B" w:rsidRDefault="0020735B" w:rsidP="0020735B">
      <w:pPr>
        <w:pStyle w:val="Corpo"/>
        <w:spacing w:after="100"/>
        <w:jc w:val="center"/>
        <w:rPr>
          <w:rFonts w:ascii="Calibri" w:eastAsia="Times New Roman" w:hAnsi="Calibri" w:cs="Calibri"/>
          <w:b/>
          <w:color w:val="19191A"/>
          <w:sz w:val="28"/>
          <w:szCs w:val="28"/>
        </w:rPr>
      </w:pPr>
    </w:p>
    <w:p w:rsidR="00890440" w:rsidRPr="0020735B" w:rsidRDefault="0020735B" w:rsidP="0020735B">
      <w:pPr>
        <w:pStyle w:val="Corpo"/>
        <w:spacing w:after="100"/>
        <w:jc w:val="center"/>
        <w:rPr>
          <w:rFonts w:ascii="Calibri" w:eastAsia="Times New Roman" w:hAnsi="Calibri" w:cs="Calibri"/>
          <w:b/>
          <w:color w:val="19191A"/>
          <w:sz w:val="28"/>
          <w:szCs w:val="28"/>
        </w:rPr>
      </w:pPr>
      <w:r>
        <w:rPr>
          <w:rFonts w:ascii="Calibri" w:eastAsia="Times New Roman" w:hAnsi="Calibri" w:cs="Calibri"/>
          <w:b/>
          <w:color w:val="19191A"/>
          <w:sz w:val="28"/>
          <w:szCs w:val="28"/>
        </w:rPr>
        <w:t>Per le prenotazioni telefonare</w:t>
      </w:r>
      <w:r w:rsidR="00B272BF" w:rsidRPr="0020735B">
        <w:rPr>
          <w:rFonts w:ascii="Calibri" w:eastAsia="Times New Roman" w:hAnsi="Calibri" w:cs="Calibri"/>
          <w:b/>
          <w:color w:val="19191A"/>
          <w:sz w:val="28"/>
          <w:szCs w:val="28"/>
        </w:rPr>
        <w:t xml:space="preserve"> alla </w:t>
      </w:r>
      <w:r w:rsidRPr="0020735B">
        <w:rPr>
          <w:rFonts w:ascii="Calibri" w:eastAsia="Times New Roman" w:hAnsi="Calibri" w:cs="Calibri"/>
          <w:b/>
          <w:color w:val="19191A"/>
          <w:sz w:val="28"/>
          <w:szCs w:val="28"/>
        </w:rPr>
        <w:t>reception dell’ISTITUTO TECNICO AGRARIO 08831937047</w:t>
      </w:r>
    </w:p>
    <w:sectPr w:rsidR="00890440" w:rsidRPr="0020735B" w:rsidSect="00B272BF">
      <w:pgSz w:w="12240" w:h="15840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E7" w:rsidRDefault="00094CE7">
      <w:r>
        <w:separator/>
      </w:r>
    </w:p>
  </w:endnote>
  <w:endnote w:type="continuationSeparator" w:id="1">
    <w:p w:rsidR="00094CE7" w:rsidRDefault="0009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E7" w:rsidRDefault="00094CE7">
      <w:r>
        <w:separator/>
      </w:r>
    </w:p>
  </w:footnote>
  <w:footnote w:type="continuationSeparator" w:id="1">
    <w:p w:rsidR="00094CE7" w:rsidRDefault="00094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440"/>
    <w:rsid w:val="000117D4"/>
    <w:rsid w:val="000121A1"/>
    <w:rsid w:val="000672D7"/>
    <w:rsid w:val="00094CE7"/>
    <w:rsid w:val="0018593C"/>
    <w:rsid w:val="001A1D0F"/>
    <w:rsid w:val="00202FB7"/>
    <w:rsid w:val="0020735B"/>
    <w:rsid w:val="00211DB4"/>
    <w:rsid w:val="002133FF"/>
    <w:rsid w:val="00236AD5"/>
    <w:rsid w:val="002762E3"/>
    <w:rsid w:val="0030093D"/>
    <w:rsid w:val="00390191"/>
    <w:rsid w:val="004167D6"/>
    <w:rsid w:val="00441BA6"/>
    <w:rsid w:val="004449D4"/>
    <w:rsid w:val="00447409"/>
    <w:rsid w:val="004C751F"/>
    <w:rsid w:val="004F2298"/>
    <w:rsid w:val="005A3E4F"/>
    <w:rsid w:val="0062419B"/>
    <w:rsid w:val="00694FE0"/>
    <w:rsid w:val="006E1608"/>
    <w:rsid w:val="006F51FC"/>
    <w:rsid w:val="00787C3C"/>
    <w:rsid w:val="007F6553"/>
    <w:rsid w:val="007F787D"/>
    <w:rsid w:val="00807B62"/>
    <w:rsid w:val="00860104"/>
    <w:rsid w:val="00890440"/>
    <w:rsid w:val="008B1105"/>
    <w:rsid w:val="00952534"/>
    <w:rsid w:val="00993F05"/>
    <w:rsid w:val="009F3EEA"/>
    <w:rsid w:val="00A36C3D"/>
    <w:rsid w:val="00AF2DDC"/>
    <w:rsid w:val="00B04F85"/>
    <w:rsid w:val="00B272BF"/>
    <w:rsid w:val="00B7186F"/>
    <w:rsid w:val="00BE4B18"/>
    <w:rsid w:val="00C11DA2"/>
    <w:rsid w:val="00C3632D"/>
    <w:rsid w:val="00C56E2C"/>
    <w:rsid w:val="00C83270"/>
    <w:rsid w:val="00C922D8"/>
    <w:rsid w:val="00CB700C"/>
    <w:rsid w:val="00CF4757"/>
    <w:rsid w:val="00D8607B"/>
    <w:rsid w:val="00DC0956"/>
    <w:rsid w:val="00DC1D6D"/>
    <w:rsid w:val="00DC5D49"/>
    <w:rsid w:val="00EE210A"/>
    <w:rsid w:val="00F51254"/>
    <w:rsid w:val="00F64186"/>
    <w:rsid w:val="00F66047"/>
    <w:rsid w:val="00F943DF"/>
    <w:rsid w:val="00FA7AC3"/>
    <w:rsid w:val="00FB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10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0104"/>
    <w:rPr>
      <w:u w:val="single"/>
    </w:rPr>
  </w:style>
  <w:style w:type="table" w:customStyle="1" w:styleId="TableNormal">
    <w:name w:val="Table Normal"/>
    <w:rsid w:val="00860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60104"/>
    <w:rPr>
      <w:rFonts w:ascii="Helvetica Neue" w:hAnsi="Helvetica Neue" w:cs="Arial Unicode MS"/>
      <w:color w:val="000000"/>
      <w:sz w:val="22"/>
      <w:szCs w:val="22"/>
    </w:rPr>
  </w:style>
  <w:style w:type="character" w:customStyle="1" w:styleId="Nessuno">
    <w:name w:val="Nessuno"/>
    <w:rsid w:val="00860104"/>
    <w:rPr>
      <w:lang w:val="ar-SA" w:bidi="ar-SA"/>
    </w:rPr>
  </w:style>
  <w:style w:type="paragraph" w:customStyle="1" w:styleId="Stiletabella2">
    <w:name w:val="Stile tabella 2"/>
    <w:rsid w:val="00860104"/>
    <w:rPr>
      <w:rFonts w:ascii="Helvetica Neue" w:eastAsia="Helvetica Neue" w:hAnsi="Helvetica Neue" w:cs="Helvetica Neue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B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B18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253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253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SANTACROCE</dc:creator>
  <cp:lastModifiedBy>CASA TRANI</cp:lastModifiedBy>
  <cp:revision>11</cp:revision>
  <dcterms:created xsi:type="dcterms:W3CDTF">2021-10-26T14:44:00Z</dcterms:created>
  <dcterms:modified xsi:type="dcterms:W3CDTF">2023-12-14T06:07:00Z</dcterms:modified>
</cp:coreProperties>
</file>